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8A2" w:rsidRDefault="00FC6B27">
      <w:r>
        <w:rPr>
          <w:noProof/>
        </w:rPr>
        <w:pict>
          <v:rect id="_x0000_s1030" style="position:absolute;margin-left:-27pt;margin-top:-18pt;width:495pt;height:702pt;z-index:251656192" filled="f" strokecolor="#339" strokeweight="2pt"/>
        </w:pict>
      </w:r>
      <w:r>
        <w:rPr>
          <w:noProof/>
        </w:rPr>
        <w:pict>
          <v:shapetype id="_x0000_t202" coordsize="21600,21600" o:spt="202" path="m,l,21600r21600,l21600,xe">
            <v:stroke joinstyle="miter"/>
            <v:path gradientshapeok="t" o:connecttype="rect"/>
          </v:shapetype>
          <v:shape id="_x0000_s1031" type="#_x0000_t202" style="position:absolute;margin-left:234pt;margin-top:-45pt;width:180pt;height:27pt;z-index:251657216" filled="f" stroked="f">
            <v:textbox>
              <w:txbxContent>
                <w:p w:rsidR="005F346D" w:rsidRDefault="005F346D">
                  <w:r>
                    <w:t>Name</w:t>
                  </w:r>
                  <w:proofErr w:type="gramStart"/>
                  <w:r>
                    <w:t>:_</w:t>
                  </w:r>
                  <w:proofErr w:type="gramEnd"/>
                  <w:r>
                    <w:t>______________________</w:t>
                  </w:r>
                </w:p>
              </w:txbxContent>
            </v:textbox>
          </v:shape>
        </w:pict>
      </w:r>
      <w:r>
        <w:rPr>
          <w:noProof/>
        </w:rPr>
        <w:pict>
          <v:rect id="_x0000_s1027" style="position:absolute;margin-left:0;margin-top:-45pt;width:189pt;height:117pt;z-index:251658240" fillcolor="#cbcbcb" stroked="f">
            <v:fill opacity="57016f" color2="#eaeaea" rotate="t" colors="0 #cbcbcb;8520f #5f5f5f;13763f #5f5f5f;41288f white;43909f #b2b2b2;45220f #292929;53740f #777;1 #eaeaea" method="none" focus="100%" type="gradient"/>
          </v:rect>
        </w:pict>
      </w:r>
      <w:r w:rsidR="005C0BFB">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-685800</wp:posOffset>
            </wp:positionV>
            <wp:extent cx="2324100" cy="1467485"/>
            <wp:effectExtent l="57150" t="38100" r="38100" b="18415"/>
            <wp:wrapNone/>
            <wp:docPr id="2" name="Picture 2" descr="The Game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ame of Life"/>
                    <pic:cNvPicPr>
                      <a:picLocks noChangeAspect="1" noChangeArrowheads="1"/>
                    </pic:cNvPicPr>
                  </pic:nvPicPr>
                  <pic:blipFill>
                    <a:blip r:embed="rId5" cstate="print"/>
                    <a:srcRect/>
                    <a:stretch>
                      <a:fillRect/>
                    </a:stretch>
                  </pic:blipFill>
                  <pic:spPr bwMode="auto">
                    <a:xfrm>
                      <a:off x="0" y="0"/>
                      <a:ext cx="2324100" cy="1467485"/>
                    </a:xfrm>
                    <a:prstGeom prst="rect">
                      <a:avLst/>
                    </a:prstGeom>
                    <a:noFill/>
                    <a:ln w="28575">
                      <a:solidFill>
                        <a:srgbClr val="3366FF"/>
                      </a:solidFill>
                      <a:miter lim="800000"/>
                      <a:headEnd/>
                      <a:tailEnd/>
                    </a:ln>
                  </pic:spPr>
                </pic:pic>
              </a:graphicData>
            </a:graphic>
          </wp:anchor>
        </w:drawing>
      </w:r>
    </w:p>
    <w:p w:rsidR="00BC18A2" w:rsidRDefault="00CF2834">
      <w:r>
        <w:tab/>
      </w:r>
      <w:r>
        <w:tab/>
      </w:r>
      <w:r>
        <w:tab/>
      </w:r>
      <w:r>
        <w:tab/>
      </w:r>
      <w:r>
        <w:tab/>
      </w:r>
      <w:r>
        <w:tab/>
      </w:r>
      <w:r>
        <w:rPr>
          <w:b/>
          <w:i/>
          <w:color w:val="000000"/>
        </w:rPr>
        <w:t xml:space="preserve">         </w:t>
      </w:r>
      <w:r w:rsidR="00B77CA9">
        <w:rPr>
          <w:b/>
          <w:i/>
          <w:color w:val="000000"/>
        </w:rPr>
        <w:t>2</w:t>
      </w:r>
      <w:r w:rsidR="00B77CA9" w:rsidRPr="00B77CA9">
        <w:rPr>
          <w:b/>
          <w:i/>
          <w:color w:val="000000"/>
          <w:vertAlign w:val="superscript"/>
        </w:rPr>
        <w:t>nd</w:t>
      </w:r>
      <w:r w:rsidR="00B77CA9">
        <w:rPr>
          <w:b/>
          <w:i/>
          <w:color w:val="000000"/>
        </w:rPr>
        <w:t xml:space="preserve"> </w:t>
      </w:r>
      <w:r w:rsidRPr="002869C1">
        <w:rPr>
          <w:b/>
          <w:i/>
          <w:color w:val="000000"/>
        </w:rPr>
        <w:t xml:space="preserve">Term Project: </w:t>
      </w:r>
      <w:r w:rsidRPr="002869C1">
        <w:rPr>
          <w:b/>
          <w:i/>
          <w:color w:val="FF0000"/>
        </w:rPr>
        <w:t>The Game of Life</w:t>
      </w:r>
    </w:p>
    <w:p w:rsidR="00BC18A2" w:rsidRDefault="00BC18A2"/>
    <w:p w:rsidR="00CF2834" w:rsidRDefault="00CF2834"/>
    <w:p w:rsidR="00BC18A2" w:rsidRDefault="00BC18A2"/>
    <w:p w:rsidR="00BC18A2" w:rsidRPr="002869C1" w:rsidRDefault="00CF2834">
      <w:pPr>
        <w:pBdr>
          <w:bottom w:val="single" w:sz="12" w:space="1" w:color="auto"/>
        </w:pBdr>
        <w:rPr>
          <w:b/>
          <w:i/>
          <w:color w:val="000000"/>
        </w:rPr>
      </w:pPr>
      <w:r>
        <w:rPr>
          <w:b/>
          <w:i/>
          <w:color w:val="000000"/>
        </w:rPr>
        <w:t xml:space="preserve">   </w:t>
      </w:r>
      <w:r w:rsidR="00B77CA9">
        <w:rPr>
          <w:b/>
          <w:i/>
          <w:color w:val="000000"/>
        </w:rPr>
        <w:t>MR. FARHAT</w:t>
      </w:r>
      <w:r>
        <w:rPr>
          <w:b/>
          <w:i/>
          <w:color w:val="000000"/>
        </w:rPr>
        <w:t xml:space="preserve">                                                                         </w:t>
      </w:r>
    </w:p>
    <w:p w:rsidR="00BC18A2" w:rsidRDefault="00BC18A2"/>
    <w:p w:rsidR="000D3E81" w:rsidRDefault="000D3E81">
      <w:pPr>
        <w:rPr>
          <w:b/>
        </w:rPr>
        <w:sectPr w:rsidR="000D3E81">
          <w:pgSz w:w="12240" w:h="15840"/>
          <w:pgMar w:top="1440" w:right="1800" w:bottom="1440" w:left="1800" w:header="720" w:footer="720" w:gutter="0"/>
          <w:cols w:space="720"/>
          <w:docGrid w:linePitch="360"/>
        </w:sectPr>
      </w:pPr>
    </w:p>
    <w:p w:rsidR="00386E43" w:rsidRPr="00957025" w:rsidRDefault="00BC18A2">
      <w:pPr>
        <w:rPr>
          <w:sz w:val="22"/>
          <w:szCs w:val="22"/>
        </w:rPr>
      </w:pPr>
      <w:r w:rsidRPr="00957025">
        <w:rPr>
          <w:b/>
          <w:sz w:val="22"/>
          <w:szCs w:val="22"/>
        </w:rPr>
        <w:lastRenderedPageBreak/>
        <w:t>Purpose:</w:t>
      </w:r>
      <w:r w:rsidRPr="00957025">
        <w:rPr>
          <w:sz w:val="22"/>
          <w:szCs w:val="22"/>
        </w:rPr>
        <w:t xml:space="preserve"> This project was</w:t>
      </w:r>
      <w:r w:rsidR="00386E43" w:rsidRPr="00957025">
        <w:rPr>
          <w:sz w:val="22"/>
          <w:szCs w:val="22"/>
        </w:rPr>
        <w:t xml:space="preserve"> selected to address the needs </w:t>
      </w:r>
      <w:r w:rsidRPr="00957025">
        <w:rPr>
          <w:sz w:val="22"/>
          <w:szCs w:val="22"/>
        </w:rPr>
        <w:t>f</w:t>
      </w:r>
      <w:r w:rsidR="00386E43" w:rsidRPr="00957025">
        <w:rPr>
          <w:sz w:val="22"/>
          <w:szCs w:val="22"/>
        </w:rPr>
        <w:t>or</w:t>
      </w:r>
      <w:r w:rsidRPr="00957025">
        <w:rPr>
          <w:sz w:val="22"/>
          <w:szCs w:val="22"/>
        </w:rPr>
        <w:t xml:space="preserve"> personal responsibility</w:t>
      </w:r>
      <w:r w:rsidR="00386E43" w:rsidRPr="00957025">
        <w:rPr>
          <w:sz w:val="22"/>
          <w:szCs w:val="22"/>
        </w:rPr>
        <w:t xml:space="preserve"> in LIFE. From deciding to go to college or immediately entering the work force, students will need to make decisions that impact their financial obligations. In this project students will be utilizing the structures of a board game to stimulate classroom discussion while providing personal growth opportunities as they work their way to retirement.</w:t>
      </w:r>
    </w:p>
    <w:p w:rsidR="00386E43" w:rsidRPr="00957025" w:rsidRDefault="00386E43">
      <w:pPr>
        <w:rPr>
          <w:sz w:val="22"/>
          <w:szCs w:val="22"/>
        </w:rPr>
      </w:pPr>
      <w:r w:rsidRPr="00957025">
        <w:rPr>
          <w:b/>
          <w:sz w:val="22"/>
          <w:szCs w:val="22"/>
        </w:rPr>
        <w:lastRenderedPageBreak/>
        <w:t>Overview:</w:t>
      </w:r>
      <w:r w:rsidRPr="00957025">
        <w:rPr>
          <w:sz w:val="22"/>
          <w:szCs w:val="22"/>
        </w:rPr>
        <w:t xml:space="preserve"> Most activities pertaining to the project will be implemented during classroom time, so it is very imp</w:t>
      </w:r>
      <w:r w:rsidR="00D60EAC" w:rsidRPr="00957025">
        <w:rPr>
          <w:sz w:val="22"/>
          <w:szCs w:val="22"/>
        </w:rPr>
        <w:t>ort</w:t>
      </w:r>
      <w:r w:rsidR="00F6316D" w:rsidRPr="00957025">
        <w:rPr>
          <w:sz w:val="22"/>
          <w:szCs w:val="22"/>
        </w:rPr>
        <w:t>ant that students are present during</w:t>
      </w:r>
      <w:r w:rsidR="00D60EAC" w:rsidRPr="00957025">
        <w:rPr>
          <w:sz w:val="22"/>
          <w:szCs w:val="22"/>
        </w:rPr>
        <w:t xml:space="preserve"> class</w:t>
      </w:r>
      <w:r w:rsidR="00F6316D" w:rsidRPr="00957025">
        <w:rPr>
          <w:sz w:val="22"/>
          <w:szCs w:val="22"/>
        </w:rPr>
        <w:t>room</w:t>
      </w:r>
      <w:r w:rsidR="00D60EAC" w:rsidRPr="00957025">
        <w:rPr>
          <w:sz w:val="22"/>
          <w:szCs w:val="22"/>
        </w:rPr>
        <w:t xml:space="preserve"> instruction. Some important elements such as writing checks and keeping up with the registry are items of great importance and will </w:t>
      </w:r>
      <w:r w:rsidR="00F6316D" w:rsidRPr="00957025">
        <w:rPr>
          <w:sz w:val="22"/>
          <w:szCs w:val="22"/>
        </w:rPr>
        <w:t xml:space="preserve">further </w:t>
      </w:r>
      <w:r w:rsidR="005F346D" w:rsidRPr="00957025">
        <w:rPr>
          <w:sz w:val="22"/>
          <w:szCs w:val="22"/>
        </w:rPr>
        <w:t>develop as the project is carried out throughout the term.</w:t>
      </w:r>
    </w:p>
    <w:p w:rsidR="000D3E81" w:rsidRDefault="000D3E81">
      <w:pPr>
        <w:sectPr w:rsidR="000D3E81" w:rsidSect="00957025">
          <w:type w:val="continuous"/>
          <w:pgSz w:w="12240" w:h="15840"/>
          <w:pgMar w:top="1440" w:right="1800" w:bottom="720" w:left="1800" w:header="720" w:footer="720" w:gutter="0"/>
          <w:cols w:num="2" w:space="720" w:equalWidth="0">
            <w:col w:w="3960" w:space="720"/>
            <w:col w:w="3960"/>
          </w:cols>
          <w:docGrid w:linePitch="360"/>
        </w:sectPr>
      </w:pPr>
    </w:p>
    <w:p w:rsidR="00F6316D" w:rsidRDefault="00F6316D"/>
    <w:p w:rsidR="00F6316D" w:rsidRPr="002869C1" w:rsidRDefault="00F6316D">
      <w:pPr>
        <w:rPr>
          <w:b/>
        </w:rPr>
      </w:pPr>
      <w:r w:rsidRPr="002869C1">
        <w:rPr>
          <w:b/>
        </w:rPr>
        <w:t>Grading Rubric:</w:t>
      </w:r>
    </w:p>
    <w:p w:rsidR="00F6316D" w:rsidRDefault="00F6316D"/>
    <w:tbl>
      <w:tblPr>
        <w:tblStyle w:val="TableGrid"/>
        <w:tblW w:w="82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68"/>
        <w:gridCol w:w="1440"/>
      </w:tblGrid>
      <w:tr w:rsidR="00102E86" w:rsidRPr="00102E86" w:rsidTr="009D49C3">
        <w:trPr>
          <w:trHeight w:val="555"/>
          <w:jc w:val="center"/>
        </w:trPr>
        <w:tc>
          <w:tcPr>
            <w:tcW w:w="6768" w:type="dxa"/>
            <w:vAlign w:val="center"/>
          </w:tcPr>
          <w:p w:rsidR="00102E86" w:rsidRPr="00102E86" w:rsidRDefault="00102E86" w:rsidP="004868D6">
            <w:pPr>
              <w:numPr>
                <w:ilvl w:val="0"/>
                <w:numId w:val="1"/>
              </w:numPr>
              <w:tabs>
                <w:tab w:val="clear" w:pos="432"/>
                <w:tab w:val="num" w:pos="720"/>
              </w:tabs>
              <w:ind w:left="720" w:hanging="540"/>
            </w:pPr>
            <w:r w:rsidRPr="00102E86">
              <w:t>Participation</w:t>
            </w:r>
          </w:p>
        </w:tc>
        <w:tc>
          <w:tcPr>
            <w:tcW w:w="1440" w:type="dxa"/>
            <w:vAlign w:val="center"/>
          </w:tcPr>
          <w:p w:rsidR="00102E86" w:rsidRPr="00102E86" w:rsidRDefault="000D3E81" w:rsidP="004868D6">
            <w:pPr>
              <w:ind w:left="180"/>
              <w:jc w:val="center"/>
            </w:pPr>
            <w:r>
              <w:t>10</w:t>
            </w:r>
            <w:r w:rsidR="004868D6">
              <w:t xml:space="preserve"> points</w:t>
            </w:r>
          </w:p>
        </w:tc>
      </w:tr>
      <w:tr w:rsidR="000D3E81" w:rsidRPr="00102E86" w:rsidTr="009D49C3">
        <w:trPr>
          <w:trHeight w:val="555"/>
          <w:jc w:val="center"/>
        </w:trPr>
        <w:tc>
          <w:tcPr>
            <w:tcW w:w="6768" w:type="dxa"/>
            <w:vAlign w:val="center"/>
          </w:tcPr>
          <w:p w:rsidR="000D3E81" w:rsidRDefault="000D3E81" w:rsidP="000D3E81">
            <w:pPr>
              <w:numPr>
                <w:ilvl w:val="0"/>
                <w:numId w:val="1"/>
              </w:numPr>
              <w:tabs>
                <w:tab w:val="clear" w:pos="432"/>
                <w:tab w:val="num" w:pos="720"/>
              </w:tabs>
              <w:ind w:left="720" w:hanging="540"/>
            </w:pPr>
            <w:r>
              <w:t>A complete paper to describe your dream job and how math would be applied</w:t>
            </w:r>
          </w:p>
        </w:tc>
        <w:tc>
          <w:tcPr>
            <w:tcW w:w="1440" w:type="dxa"/>
            <w:vAlign w:val="center"/>
          </w:tcPr>
          <w:p w:rsidR="000D3E81" w:rsidRPr="00102E86" w:rsidRDefault="000D3E81" w:rsidP="00010E50">
            <w:pPr>
              <w:ind w:left="180"/>
              <w:jc w:val="center"/>
            </w:pPr>
            <w:r>
              <w:t>25 points</w:t>
            </w:r>
          </w:p>
        </w:tc>
      </w:tr>
      <w:tr w:rsidR="00CF2834" w:rsidRPr="00102E86" w:rsidTr="009D49C3">
        <w:trPr>
          <w:trHeight w:val="555"/>
          <w:jc w:val="center"/>
        </w:trPr>
        <w:tc>
          <w:tcPr>
            <w:tcW w:w="6768" w:type="dxa"/>
            <w:vAlign w:val="center"/>
          </w:tcPr>
          <w:p w:rsidR="00CF2834" w:rsidRPr="00102E86" w:rsidRDefault="00CF2834" w:rsidP="00010E50">
            <w:pPr>
              <w:numPr>
                <w:ilvl w:val="0"/>
                <w:numId w:val="1"/>
              </w:numPr>
              <w:tabs>
                <w:tab w:val="num" w:pos="720"/>
              </w:tabs>
              <w:ind w:left="720" w:hanging="540"/>
            </w:pPr>
            <w:r w:rsidRPr="00102E86">
              <w:t>Writing a completed registry</w:t>
            </w:r>
          </w:p>
        </w:tc>
        <w:tc>
          <w:tcPr>
            <w:tcW w:w="1440" w:type="dxa"/>
            <w:vAlign w:val="center"/>
          </w:tcPr>
          <w:p w:rsidR="00CF2834" w:rsidRPr="00102E86" w:rsidRDefault="00602CF6" w:rsidP="00010E50">
            <w:pPr>
              <w:tabs>
                <w:tab w:val="num" w:pos="720"/>
              </w:tabs>
              <w:ind w:left="180"/>
              <w:jc w:val="center"/>
            </w:pPr>
            <w:r>
              <w:t>50</w:t>
            </w:r>
            <w:r w:rsidR="00CF2834">
              <w:t xml:space="preserve"> points</w:t>
            </w:r>
          </w:p>
        </w:tc>
      </w:tr>
      <w:tr w:rsidR="00CF2834" w:rsidRPr="00102E86" w:rsidTr="009D49C3">
        <w:trPr>
          <w:trHeight w:val="555"/>
          <w:jc w:val="center"/>
        </w:trPr>
        <w:tc>
          <w:tcPr>
            <w:tcW w:w="6768" w:type="dxa"/>
            <w:vAlign w:val="center"/>
          </w:tcPr>
          <w:p w:rsidR="00CF2834" w:rsidRPr="00102E86" w:rsidRDefault="00CF2834" w:rsidP="00010E50">
            <w:pPr>
              <w:numPr>
                <w:ilvl w:val="0"/>
                <w:numId w:val="1"/>
              </w:numPr>
              <w:tabs>
                <w:tab w:val="num" w:pos="720"/>
              </w:tabs>
              <w:ind w:left="720" w:hanging="540"/>
            </w:pPr>
            <w:r w:rsidRPr="00102E86">
              <w:t>Writing checks to match registry entries</w:t>
            </w:r>
          </w:p>
        </w:tc>
        <w:tc>
          <w:tcPr>
            <w:tcW w:w="1440" w:type="dxa"/>
            <w:vAlign w:val="center"/>
          </w:tcPr>
          <w:p w:rsidR="00CF2834" w:rsidRPr="00102E86" w:rsidRDefault="00CF2834" w:rsidP="00010E50">
            <w:pPr>
              <w:tabs>
                <w:tab w:val="num" w:pos="720"/>
              </w:tabs>
              <w:ind w:left="180"/>
              <w:jc w:val="center"/>
            </w:pPr>
            <w:r>
              <w:t>50 points</w:t>
            </w:r>
          </w:p>
        </w:tc>
      </w:tr>
      <w:tr w:rsidR="00CF2834" w:rsidRPr="00102E86" w:rsidTr="009D49C3">
        <w:trPr>
          <w:trHeight w:val="555"/>
          <w:jc w:val="center"/>
        </w:trPr>
        <w:tc>
          <w:tcPr>
            <w:tcW w:w="6768" w:type="dxa"/>
            <w:vAlign w:val="center"/>
          </w:tcPr>
          <w:p w:rsidR="00CF2834" w:rsidRDefault="00CF2834" w:rsidP="00010E50">
            <w:pPr>
              <w:numPr>
                <w:ilvl w:val="0"/>
                <w:numId w:val="1"/>
              </w:numPr>
              <w:tabs>
                <w:tab w:val="clear" w:pos="432"/>
                <w:tab w:val="num" w:pos="720"/>
              </w:tabs>
              <w:ind w:left="720" w:hanging="540"/>
            </w:pPr>
            <w:r>
              <w:t>12 How Shopping Works: In the order given</w:t>
            </w:r>
          </w:p>
          <w:p w:rsidR="00CF2834" w:rsidRPr="000D3E81" w:rsidRDefault="00CF2834" w:rsidP="00010E50">
            <w:pPr>
              <w:ind w:left="180"/>
              <w:rPr>
                <w:sz w:val="20"/>
                <w:szCs w:val="20"/>
              </w:rPr>
            </w:pPr>
            <w:r>
              <w:t xml:space="preserve">         </w:t>
            </w:r>
            <w:r w:rsidRPr="000D3E81">
              <w:rPr>
                <w:sz w:val="20"/>
                <w:szCs w:val="20"/>
              </w:rPr>
              <w:t>15%, 10%, 23%, 5%, 7%, 20%, 25%, 50%, 10%, 45%, 12%, 35%</w:t>
            </w:r>
          </w:p>
        </w:tc>
        <w:tc>
          <w:tcPr>
            <w:tcW w:w="1440" w:type="dxa"/>
            <w:vAlign w:val="center"/>
          </w:tcPr>
          <w:p w:rsidR="00CF2834" w:rsidRPr="00102E86" w:rsidRDefault="00602CF6" w:rsidP="00B94CC7">
            <w:pPr>
              <w:ind w:left="180"/>
              <w:jc w:val="center"/>
            </w:pPr>
            <w:r>
              <w:t>10 points</w:t>
            </w:r>
          </w:p>
        </w:tc>
      </w:tr>
      <w:tr w:rsidR="00CF2834" w:rsidRPr="00102E86" w:rsidTr="009D49C3">
        <w:trPr>
          <w:trHeight w:val="555"/>
          <w:jc w:val="center"/>
        </w:trPr>
        <w:tc>
          <w:tcPr>
            <w:tcW w:w="6768" w:type="dxa"/>
            <w:vAlign w:val="center"/>
          </w:tcPr>
          <w:p w:rsidR="00CF2834" w:rsidRDefault="00CF2834" w:rsidP="000D3E81">
            <w:pPr>
              <w:numPr>
                <w:ilvl w:val="0"/>
                <w:numId w:val="1"/>
              </w:numPr>
              <w:tabs>
                <w:tab w:val="clear" w:pos="432"/>
                <w:tab w:val="num" w:pos="720"/>
              </w:tabs>
              <w:ind w:left="720" w:hanging="540"/>
            </w:pPr>
            <w:r w:rsidRPr="00CF2834">
              <w:t>How Credit Cards Work (with pretend credit card)</w:t>
            </w:r>
          </w:p>
        </w:tc>
        <w:tc>
          <w:tcPr>
            <w:tcW w:w="1440" w:type="dxa"/>
            <w:vAlign w:val="center"/>
          </w:tcPr>
          <w:p w:rsidR="00CF2834" w:rsidRPr="00102E86" w:rsidRDefault="00602CF6" w:rsidP="00B94CC7">
            <w:pPr>
              <w:ind w:left="180"/>
              <w:jc w:val="center"/>
            </w:pPr>
            <w:r>
              <w:t>10 points</w:t>
            </w:r>
          </w:p>
        </w:tc>
      </w:tr>
      <w:tr w:rsidR="00CF2834" w:rsidRPr="00102E86" w:rsidTr="009D49C3">
        <w:trPr>
          <w:trHeight w:val="555"/>
          <w:jc w:val="center"/>
        </w:trPr>
        <w:tc>
          <w:tcPr>
            <w:tcW w:w="6768" w:type="dxa"/>
            <w:vAlign w:val="center"/>
          </w:tcPr>
          <w:p w:rsidR="00CF2834" w:rsidRPr="00102E86" w:rsidRDefault="00CF2834" w:rsidP="004868D6">
            <w:pPr>
              <w:numPr>
                <w:ilvl w:val="0"/>
                <w:numId w:val="1"/>
              </w:numPr>
              <w:tabs>
                <w:tab w:val="num" w:pos="720"/>
              </w:tabs>
              <w:ind w:left="720" w:hanging="540"/>
            </w:pPr>
            <w:r w:rsidRPr="00CF2834">
              <w:t>The Cost of Living</w:t>
            </w:r>
          </w:p>
        </w:tc>
        <w:tc>
          <w:tcPr>
            <w:tcW w:w="1440" w:type="dxa"/>
            <w:vAlign w:val="center"/>
          </w:tcPr>
          <w:p w:rsidR="00CF2834" w:rsidRDefault="00602CF6" w:rsidP="004868D6">
            <w:pPr>
              <w:tabs>
                <w:tab w:val="num" w:pos="720"/>
              </w:tabs>
              <w:ind w:left="180"/>
              <w:jc w:val="center"/>
            </w:pPr>
            <w:r>
              <w:t>10 points</w:t>
            </w:r>
          </w:p>
        </w:tc>
      </w:tr>
      <w:tr w:rsidR="00CF2834" w:rsidRPr="00102E86" w:rsidTr="009D49C3">
        <w:trPr>
          <w:trHeight w:val="555"/>
          <w:jc w:val="center"/>
        </w:trPr>
        <w:tc>
          <w:tcPr>
            <w:tcW w:w="6768" w:type="dxa"/>
            <w:vAlign w:val="center"/>
          </w:tcPr>
          <w:p w:rsidR="00CF2834" w:rsidRPr="00102E86" w:rsidRDefault="00CF2834" w:rsidP="004868D6">
            <w:pPr>
              <w:numPr>
                <w:ilvl w:val="0"/>
                <w:numId w:val="1"/>
              </w:numPr>
              <w:tabs>
                <w:tab w:val="num" w:pos="720"/>
              </w:tabs>
              <w:ind w:left="720" w:hanging="540"/>
            </w:pPr>
            <w:r w:rsidRPr="00CF2834">
              <w:t>Automobile Choice</w:t>
            </w:r>
            <w:r>
              <w:t xml:space="preserve"> and </w:t>
            </w:r>
            <w:r w:rsidRPr="00CF2834">
              <w:t>Home or Apartment Choice</w:t>
            </w:r>
          </w:p>
        </w:tc>
        <w:tc>
          <w:tcPr>
            <w:tcW w:w="1440" w:type="dxa"/>
            <w:vAlign w:val="center"/>
          </w:tcPr>
          <w:p w:rsidR="00CF2834" w:rsidRDefault="00602CF6" w:rsidP="004868D6">
            <w:pPr>
              <w:tabs>
                <w:tab w:val="num" w:pos="720"/>
              </w:tabs>
              <w:ind w:left="180"/>
              <w:jc w:val="center"/>
            </w:pPr>
            <w:r>
              <w:t>10 points</w:t>
            </w:r>
          </w:p>
        </w:tc>
      </w:tr>
      <w:tr w:rsidR="00CF2834" w:rsidRPr="00102E86" w:rsidTr="009D49C3">
        <w:trPr>
          <w:trHeight w:val="555"/>
          <w:jc w:val="center"/>
        </w:trPr>
        <w:tc>
          <w:tcPr>
            <w:tcW w:w="6768" w:type="dxa"/>
            <w:vAlign w:val="center"/>
          </w:tcPr>
          <w:p w:rsidR="00CF2834" w:rsidRPr="00102E86" w:rsidRDefault="00CF2834" w:rsidP="004868D6">
            <w:pPr>
              <w:numPr>
                <w:ilvl w:val="0"/>
                <w:numId w:val="1"/>
              </w:numPr>
              <w:tabs>
                <w:tab w:val="num" w:pos="720"/>
              </w:tabs>
              <w:ind w:left="720" w:hanging="540"/>
            </w:pPr>
            <w:r w:rsidRPr="00102E86">
              <w:t>Three journal entries (minimum of three detailed sentences each) for events that occurred during the game</w:t>
            </w:r>
          </w:p>
        </w:tc>
        <w:tc>
          <w:tcPr>
            <w:tcW w:w="1440" w:type="dxa"/>
            <w:vAlign w:val="center"/>
          </w:tcPr>
          <w:p w:rsidR="00CF2834" w:rsidRPr="00102E86" w:rsidRDefault="00CF2834" w:rsidP="004868D6">
            <w:pPr>
              <w:tabs>
                <w:tab w:val="num" w:pos="720"/>
              </w:tabs>
              <w:ind w:left="180"/>
              <w:jc w:val="center"/>
            </w:pPr>
            <w:r>
              <w:t>25 points</w:t>
            </w:r>
          </w:p>
        </w:tc>
      </w:tr>
      <w:tr w:rsidR="00CF2834" w:rsidRPr="00102E86" w:rsidTr="009D49C3">
        <w:trPr>
          <w:trHeight w:val="555"/>
          <w:jc w:val="center"/>
        </w:trPr>
        <w:tc>
          <w:tcPr>
            <w:tcW w:w="6768" w:type="dxa"/>
            <w:vAlign w:val="center"/>
          </w:tcPr>
          <w:p w:rsidR="00CF2834" w:rsidRPr="00102E86" w:rsidRDefault="00CF2834" w:rsidP="004868D6">
            <w:pPr>
              <w:tabs>
                <w:tab w:val="num" w:pos="720"/>
              </w:tabs>
              <w:ind w:left="180"/>
              <w:jc w:val="right"/>
            </w:pPr>
            <w:r>
              <w:t>Total:</w:t>
            </w:r>
          </w:p>
        </w:tc>
        <w:tc>
          <w:tcPr>
            <w:tcW w:w="1440" w:type="dxa"/>
            <w:vAlign w:val="center"/>
          </w:tcPr>
          <w:p w:rsidR="00CF2834" w:rsidRDefault="00CF2834" w:rsidP="004868D6">
            <w:pPr>
              <w:tabs>
                <w:tab w:val="num" w:pos="720"/>
              </w:tabs>
              <w:ind w:left="180"/>
              <w:jc w:val="center"/>
            </w:pPr>
            <w:r>
              <w:t>200 points</w:t>
            </w:r>
          </w:p>
        </w:tc>
      </w:tr>
    </w:tbl>
    <w:p w:rsidR="00386E43" w:rsidRDefault="00386E43"/>
    <w:p w:rsidR="00BC18A2" w:rsidRDefault="005F346D">
      <w:r w:rsidRPr="002869C1">
        <w:rPr>
          <w:b/>
        </w:rPr>
        <w:t>Due date</w:t>
      </w:r>
      <w:r w:rsidR="000D3E81">
        <w:t xml:space="preserve">: </w:t>
      </w:r>
      <w:r w:rsidR="00B77CA9">
        <w:t xml:space="preserve">Dec </w:t>
      </w:r>
      <w:proofErr w:type="gramStart"/>
      <w:r w:rsidR="00B77CA9">
        <w:t>21</w:t>
      </w:r>
      <w:r w:rsidR="00B77CA9" w:rsidRPr="00B77CA9">
        <w:rPr>
          <w:vertAlign w:val="superscript"/>
        </w:rPr>
        <w:t>st</w:t>
      </w:r>
      <w:r w:rsidR="00B77CA9">
        <w:t xml:space="preserve"> </w:t>
      </w:r>
      <w:r>
        <w:t xml:space="preserve"> (</w:t>
      </w:r>
      <w:proofErr w:type="gramEnd"/>
      <w:r>
        <w:t>this date is subject to change pending the completion of the game.</w:t>
      </w:r>
    </w:p>
    <w:p w:rsidR="005F346D" w:rsidRDefault="005F346D"/>
    <w:p w:rsidR="005F346D" w:rsidRDefault="005F346D">
      <w:r w:rsidRPr="002869C1">
        <w:rPr>
          <w:b/>
        </w:rPr>
        <w:t>Bonus:</w:t>
      </w:r>
      <w:r>
        <w:t xml:space="preserve"> Students have opportunity t</w:t>
      </w:r>
      <w:r w:rsidR="00841622">
        <w:t>o gain bonus if they have every</w:t>
      </w:r>
      <w:r>
        <w:t>thing typed (professional presentation of their project), they end up with the most money at the end of the game, and they finish first.</w:t>
      </w:r>
    </w:p>
    <w:sectPr w:rsidR="005F346D" w:rsidSect="000D3E8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9pt" o:bullet="t">
        <v:imagedata r:id="rId1" o:title="BD21333_"/>
      </v:shape>
    </w:pict>
  </w:numPicBullet>
  <w:abstractNum w:abstractNumId="0">
    <w:nsid w:val="0C512F81"/>
    <w:multiLevelType w:val="multilevel"/>
    <w:tmpl w:val="2CF40242"/>
    <w:lvl w:ilvl="0">
      <w:start w:val="1"/>
      <w:numFmt w:val="bullet"/>
      <w:lvlText w:val=""/>
      <w:lvlPicBulletId w:val="0"/>
      <w:lvlJc w:val="left"/>
      <w:pPr>
        <w:tabs>
          <w:tab w:val="num" w:pos="432"/>
        </w:tabs>
        <w:ind w:left="43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2B3B38"/>
    <w:multiLevelType w:val="hybridMultilevel"/>
    <w:tmpl w:val="2CF40242"/>
    <w:lvl w:ilvl="0" w:tplc="90E631CC">
      <w:start w:val="1"/>
      <w:numFmt w:val="bullet"/>
      <w:lvlText w:val=""/>
      <w:lvlPicBulletId w:val="0"/>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C18A2"/>
    <w:rsid w:val="00010E50"/>
    <w:rsid w:val="000D3E81"/>
    <w:rsid w:val="00102E86"/>
    <w:rsid w:val="001412E0"/>
    <w:rsid w:val="002869C1"/>
    <w:rsid w:val="002A7ABA"/>
    <w:rsid w:val="00386E43"/>
    <w:rsid w:val="003B5A91"/>
    <w:rsid w:val="004868D6"/>
    <w:rsid w:val="005C0BFB"/>
    <w:rsid w:val="005F346D"/>
    <w:rsid w:val="00602CF6"/>
    <w:rsid w:val="006264DF"/>
    <w:rsid w:val="006B2A77"/>
    <w:rsid w:val="00841622"/>
    <w:rsid w:val="00872877"/>
    <w:rsid w:val="00957025"/>
    <w:rsid w:val="009C73FC"/>
    <w:rsid w:val="009D49C3"/>
    <w:rsid w:val="00A50AA0"/>
    <w:rsid w:val="00B77CA9"/>
    <w:rsid w:val="00B94CC7"/>
    <w:rsid w:val="00BC18A2"/>
    <w:rsid w:val="00CF2834"/>
    <w:rsid w:val="00D60EAC"/>
    <w:rsid w:val="00F6316D"/>
    <w:rsid w:val="00FC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A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Lucie County School District</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Demarais</dc:creator>
  <cp:keywords/>
  <dc:description/>
  <cp:lastModifiedBy>rfarhat</cp:lastModifiedBy>
  <cp:revision>5</cp:revision>
  <dcterms:created xsi:type="dcterms:W3CDTF">2012-10-05T14:19:00Z</dcterms:created>
  <dcterms:modified xsi:type="dcterms:W3CDTF">2012-12-19T17:10:00Z</dcterms:modified>
</cp:coreProperties>
</file>